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577" w:rsidRPr="00552167" w:rsidRDefault="003C68A6" w:rsidP="00552167">
      <w:pPr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生物化學暨分子生物研究所</w:t>
      </w:r>
      <w:r w:rsidR="005010CB" w:rsidRPr="00552167">
        <w:rPr>
          <w:rFonts w:ascii="Times New Roman" w:eastAsia="標楷體" w:hAnsi="Times New Roman" w:hint="eastAsia"/>
          <w:b/>
          <w:sz w:val="28"/>
        </w:rPr>
        <w:t>碩士班「獎勵優秀大學生</w:t>
      </w:r>
      <w:proofErr w:type="gramStart"/>
      <w:r w:rsidR="005010CB"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="005010CB" w:rsidRPr="00552167">
        <w:rPr>
          <w:rFonts w:ascii="Times New Roman" w:eastAsia="標楷體" w:hAnsi="Times New Roman" w:hint="eastAsia"/>
          <w:b/>
          <w:sz w:val="28"/>
        </w:rPr>
        <w:t>班課程」</w:t>
      </w:r>
      <w:r>
        <w:rPr>
          <w:rFonts w:ascii="Times New Roman" w:eastAsia="標楷體" w:hAnsi="Times New Roman"/>
          <w:b/>
          <w:sz w:val="28"/>
        </w:rPr>
        <w:br/>
      </w:r>
      <w:r w:rsidR="005010CB"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級字，單行列高，最多以兩頁為限。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3C68A6"/>
    <w:rsid w:val="005010CB"/>
    <w:rsid w:val="00552167"/>
    <w:rsid w:val="00623C0E"/>
    <w:rsid w:val="007770DB"/>
    <w:rsid w:val="007E2B6B"/>
    <w:rsid w:val="00A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0536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2021-04-08T00:41:00Z</dcterms:created>
  <dcterms:modified xsi:type="dcterms:W3CDTF">2022-03-28T06:42:00Z</dcterms:modified>
</cp:coreProperties>
</file>